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0"/>
          <w:szCs w:val="30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  <w:t xml:space="preserve">15 </w:t>
      </w:r>
      <w:r>
        <w:rPr>
          <w:rFonts w:ascii="Times New Roman" w:hAnsi="Times New Roman"/>
          <w:sz w:val="28"/>
          <w:szCs w:val="28"/>
          <w:lang w:val="ru-RU"/>
        </w:rPr>
        <w:t>мая 2024 года состоялась р</w:t>
      </w:r>
      <w:r>
        <w:rPr>
          <w:rFonts w:cs="Times New Roman" w:ascii="Times New Roman" w:hAnsi="Times New Roman"/>
          <w:sz w:val="28"/>
          <w:szCs w:val="28"/>
        </w:rPr>
        <w:t>абоч</w:t>
      </w:r>
      <w:r>
        <w:rPr>
          <w:rFonts w:cs="Times New Roman" w:ascii="Times New Roman" w:hAnsi="Times New Roman"/>
          <w:sz w:val="28"/>
          <w:szCs w:val="28"/>
        </w:rPr>
        <w:t>ая</w:t>
      </w:r>
      <w:r>
        <w:rPr>
          <w:rFonts w:cs="Times New Roman" w:ascii="Times New Roman" w:hAnsi="Times New Roman"/>
          <w:sz w:val="28"/>
          <w:szCs w:val="28"/>
        </w:rPr>
        <w:t xml:space="preserve"> встреч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по вопросу реализации органами местного самоуправления </w:t>
      </w:r>
      <w:r>
        <w:rPr>
          <w:rFonts w:cs="Times New Roman" w:ascii="Times New Roman" w:hAnsi="Times New Roman"/>
          <w:sz w:val="28"/>
          <w:szCs w:val="28"/>
        </w:rPr>
        <w:t>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совместно с </w:t>
      </w:r>
      <w:r>
        <w:rPr>
          <w:rFonts w:cs="Times New Roman" w:ascii="Times New Roman" w:hAnsi="Times New Roman"/>
          <w:sz w:val="28"/>
          <w:szCs w:val="28"/>
        </w:rPr>
        <w:t xml:space="preserve">уполномоченными </w:t>
      </w:r>
      <w:r>
        <w:rPr>
          <w:rFonts w:cs="Times New Roman" w:ascii="Times New Roman" w:hAnsi="Times New Roman"/>
          <w:sz w:val="28"/>
          <w:szCs w:val="28"/>
        </w:rPr>
        <w:t xml:space="preserve">налоговыми органами мероприятий, направленных на снижение задолженности по налогам в консолидированный бюджет Краснодарского края, а также на улучшение позиции муниципальных образований Краснодарского края в рейтинге, составляемом ФНС России. </w:t>
      </w:r>
      <w:r>
        <w:rPr>
          <w:rFonts w:cs="Times New Roman" w:ascii="Times New Roman" w:hAnsi="Times New Roman"/>
          <w:sz w:val="28"/>
          <w:szCs w:val="28"/>
        </w:rPr>
        <w:t xml:space="preserve">В ее работе приняли участие заместитель главы администрации муниципального образования Северский район Ксения Васильевна Леуцкая и  </w:t>
      </w:r>
      <w:r>
        <w:rPr>
          <w:rFonts w:cs="Times New Roman" w:ascii="Times New Roman" w:hAnsi="Times New Roman"/>
          <w:sz w:val="26"/>
          <w:szCs w:val="26"/>
        </w:rPr>
        <w:t xml:space="preserve">заместитель начальника Межрайонной инспекции Федеральной налоговой службы № 11 по Краснодарскому краю Бугера Елена Николаевна.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Для повышения </w:t>
      </w:r>
      <w:r>
        <w:rPr>
          <w:rFonts w:cs="Times New Roman" w:ascii="Times New Roman" w:hAnsi="Times New Roman"/>
          <w:sz w:val="26"/>
          <w:szCs w:val="26"/>
        </w:rPr>
        <w:t>эффективности межведомственного взаимодействия приняты следующие решения</w:t>
      </w:r>
      <w:r>
        <w:rPr>
          <w:rFonts w:cs="Times New Roman" w:ascii="Times New Roman" w:hAnsi="Times New Roman"/>
          <w:sz w:val="26"/>
          <w:szCs w:val="26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cs="Times New Roman" w:ascii="Times New Roman" w:hAnsi="Times New Roman"/>
          <w:sz w:val="26"/>
          <w:szCs w:val="26"/>
        </w:rPr>
        <w:t>проведени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в пределах установленной компетенции </w:t>
      </w:r>
      <w:r>
        <w:rPr>
          <w:rFonts w:cs="Times New Roman" w:ascii="Times New Roman" w:hAnsi="Times New Roman"/>
          <w:sz w:val="26"/>
          <w:szCs w:val="26"/>
        </w:rPr>
        <w:t xml:space="preserve">совместных </w:t>
      </w:r>
      <w:r>
        <w:rPr>
          <w:rFonts w:cs="Times New Roman" w:ascii="Times New Roman" w:hAnsi="Times New Roman"/>
          <w:sz w:val="26"/>
          <w:szCs w:val="26"/>
        </w:rPr>
        <w:t xml:space="preserve">мероприятий, направленных на </w:t>
      </w:r>
      <w:r>
        <w:rPr>
          <w:rFonts w:cs="Times New Roman" w:ascii="Times New Roman" w:hAnsi="Times New Roman"/>
          <w:sz w:val="26"/>
          <w:szCs w:val="26"/>
        </w:rPr>
        <w:t>погашение</w:t>
      </w:r>
      <w:r>
        <w:rPr>
          <w:rFonts w:cs="Times New Roman" w:ascii="Times New Roman" w:hAnsi="Times New Roman"/>
          <w:sz w:val="26"/>
          <w:szCs w:val="26"/>
        </w:rPr>
        <w:t xml:space="preserve"> задолженности по налогам органов местного самоуправления Северского района и подведомственным им муниципальным организациям </w:t>
      </w:r>
      <w:r>
        <w:rPr>
          <w:rFonts w:cs="Times New Roman" w:ascii="Times New Roman" w:hAnsi="Times New Roman"/>
          <w:sz w:val="26"/>
          <w:szCs w:val="26"/>
        </w:rPr>
        <w:t>района</w:t>
      </w:r>
      <w:r>
        <w:rPr>
          <w:rFonts w:cs="Times New Roman" w:ascii="Times New Roman" w:hAnsi="Times New Roman"/>
          <w:sz w:val="26"/>
          <w:szCs w:val="26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cs="Times New Roman" w:ascii="Times New Roman" w:hAnsi="Times New Roman"/>
          <w:sz w:val="26"/>
          <w:szCs w:val="26"/>
        </w:rPr>
        <w:t>приняти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мер по недопущению дебиторской задолженности (переплаты) по платежам в бюджет Краснодарского края муниципальными организациями </w:t>
      </w:r>
      <w:r>
        <w:rPr>
          <w:rFonts w:cs="Times New Roman" w:ascii="Times New Roman" w:hAnsi="Times New Roman"/>
          <w:sz w:val="26"/>
          <w:szCs w:val="26"/>
        </w:rPr>
        <w:t>района</w:t>
      </w:r>
      <w:r>
        <w:rPr>
          <w:rFonts w:cs="Times New Roman" w:ascii="Times New Roman" w:hAnsi="Times New Roman"/>
          <w:sz w:val="26"/>
          <w:szCs w:val="26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cs="Times New Roman" w:ascii="Times New Roman" w:hAnsi="Times New Roman"/>
          <w:sz w:val="26"/>
          <w:szCs w:val="26"/>
        </w:rPr>
        <w:t>проведени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рейдовых мероприятий в отношении должников-физических лиц, зарегистрированных на территории Северского района, совместно со службой судебных приставов;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cs="Times New Roman" w:ascii="Times New Roman" w:hAnsi="Times New Roman"/>
          <w:sz w:val="26"/>
          <w:szCs w:val="26"/>
        </w:rPr>
        <w:t>осуществлени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вынесени</w:t>
      </w:r>
      <w:r>
        <w:rPr>
          <w:rFonts w:cs="Times New Roman" w:ascii="Times New Roman" w:hAnsi="Times New Roman"/>
          <w:sz w:val="26"/>
          <w:szCs w:val="26"/>
        </w:rPr>
        <w:t>я</w:t>
      </w:r>
      <w:r>
        <w:rPr>
          <w:rFonts w:cs="Times New Roman" w:ascii="Times New Roman" w:hAnsi="Times New Roman"/>
          <w:sz w:val="26"/>
          <w:szCs w:val="26"/>
        </w:rPr>
        <w:t xml:space="preserve"> Федеральной службой судебных приставов постановлений об окончании исполнительного производства в связи с невозможностью взыскания в случае отсутствия у должника имущества, дохода, расчетных счетов;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cs="Times New Roman" w:ascii="Times New Roman" w:hAnsi="Times New Roman"/>
          <w:sz w:val="26"/>
          <w:szCs w:val="26"/>
        </w:rPr>
        <w:t>осуществлени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своевременного принятия налоговым органом решений о признании безнадежной к взысканию и списании задолженности на основании постановления об окончании исполнительного производства в связи с невозможностью взыскания в соответствии со статьей 59 Налогового кодекса Российской Федерации;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- осуществл</w:t>
      </w:r>
      <w:r>
        <w:rPr>
          <w:rFonts w:cs="Times New Roman" w:ascii="Times New Roman" w:hAnsi="Times New Roman"/>
          <w:sz w:val="26"/>
          <w:szCs w:val="26"/>
        </w:rPr>
        <w:t>ение</w:t>
      </w:r>
      <w:r>
        <w:rPr>
          <w:rFonts w:cs="Times New Roman" w:ascii="Times New Roman" w:hAnsi="Times New Roman"/>
          <w:sz w:val="26"/>
          <w:szCs w:val="26"/>
        </w:rPr>
        <w:t xml:space="preserve"> необходимой работы по регистрации организаций (обособленных структурных подразделений), осуществляющих свою деятельность на территории Севрского района;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- осуществлени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оперативного обмена информацией в рамках межведомственного взаимодействия в целях повышения эффективности работы межведомственной комиссии по работе с неплательщиками, сформированной постановлением администрации МО Северский район;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- </w:t>
      </w:r>
      <w:r>
        <w:rPr>
          <w:rFonts w:cs="Times New Roman" w:ascii="Times New Roman" w:hAnsi="Times New Roman"/>
          <w:sz w:val="26"/>
          <w:szCs w:val="26"/>
        </w:rPr>
        <w:t>а также иные решения, по вопросам взаимодействия уполномоченного налогового ораган и  администрации МО Северский район.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/>
      </w:r>
    </w:p>
    <w:sectPr>
      <w:headerReference w:type="default" r:id="rId2"/>
      <w:type w:val="nextPage"/>
      <w:pgSz w:w="11906" w:h="16838"/>
      <w:pgMar w:left="567" w:right="991" w:gutter="0" w:header="708" w:top="765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54342904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doNotHyphenateCap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c768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Pr>
      <w:rFonts w:ascii="Times New Roman" w:hAnsi="Times New Roman" w:cs="Times New Roman"/>
      <w:sz w:val="2"/>
      <w:szCs w:val="2"/>
      <w:lang w:eastAsia="en-US"/>
    </w:rPr>
  </w:style>
  <w:style w:type="character" w:styleId="Style15" w:customStyle="1">
    <w:name w:val="Название Знак"/>
    <w:basedOn w:val="DefaultParagraphFont"/>
    <w:qFormat/>
    <w:rsid w:val="008d26f2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  <w:lang w:eastAsia="en-US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2e53a8"/>
    <w:rPr>
      <w:rFonts w:cs="Calibri"/>
      <w:lang w:eastAsia="en-US"/>
    </w:rPr>
  </w:style>
  <w:style w:type="character" w:styleId="Style17" w:customStyle="1">
    <w:name w:val="Нижний колонтитул Знак"/>
    <w:basedOn w:val="DefaultParagraphFont"/>
    <w:uiPriority w:val="99"/>
    <w:qFormat/>
    <w:rsid w:val="002e53a8"/>
    <w:rPr>
      <w:rFonts w:cs="Calibri"/>
      <w:lang w:eastAsia="en-US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99"/>
    <w:qFormat/>
    <w:rsid w:val="00d84701"/>
    <w:pPr>
      <w:ind w:left="720"/>
    </w:pPr>
    <w:rPr/>
  </w:style>
  <w:style w:type="paragraph" w:styleId="BalloonText">
    <w:name w:val="Balloon Text"/>
    <w:basedOn w:val="Normal"/>
    <w:link w:val="Style14"/>
    <w:uiPriority w:val="99"/>
    <w:semiHidden/>
    <w:qFormat/>
    <w:rsid w:val="00a973fa"/>
    <w:pPr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Style15"/>
    <w:qFormat/>
    <w:locked/>
    <w:rsid w:val="008d26f2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2e53a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2e53a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LibreOffice/7.6.3.2$Windows_X86_64 LibreOffice_project/29d686fea9f6705b262d369fede658f824154cc0</Application>
  <AppVersion>15.0000</AppVersion>
  <Pages>1</Pages>
  <Words>262</Words>
  <Characters>2075</Characters>
  <CharactersWithSpaces>2335</CharactersWithSpaces>
  <Paragraphs>11</Paragraphs>
  <Company>Romeo1994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2024-05-22T11:09:00Z</dcterms:created>
  <dc:creator>Ольга Валерьевна Измайлова</dc:creator>
  <dc:description/>
  <dc:language>ru-RU</dc:language>
  <cp:lastModifiedBy/>
  <cp:lastPrinted>2024-06-20T15:18:15Z</cp:lastPrinted>
  <dcterms:modified xsi:type="dcterms:W3CDTF">2024-06-20T15:29:22Z</dcterms:modified>
  <cp:revision>20</cp:revision>
  <dc:subject/>
  <dc:title>Межрайонная инспекция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